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1B63" w14:textId="77777777" w:rsidR="009F644D" w:rsidRDefault="009F644D" w:rsidP="009F644D">
      <w:pPr>
        <w:spacing w:after="0" w:line="240" w:lineRule="auto"/>
        <w:jc w:val="both"/>
        <w:rPr>
          <w:rFonts w:ascii="Calibri" w:eastAsia="Calibri" w:hAnsi="Calibri" w:cs="Tahoma"/>
          <w:b/>
          <w:bCs/>
          <w:color w:val="000000"/>
          <w:sz w:val="24"/>
          <w:szCs w:val="24"/>
        </w:rPr>
      </w:pPr>
    </w:p>
    <w:p w14:paraId="1490B675" w14:textId="534770FD" w:rsidR="009F644D" w:rsidRPr="009F644D" w:rsidRDefault="009F644D" w:rsidP="009F644D">
      <w:pPr>
        <w:spacing w:after="0" w:line="240" w:lineRule="auto"/>
        <w:jc w:val="center"/>
        <w:rPr>
          <w:rFonts w:ascii="Calibri" w:eastAsia="Calibri" w:hAnsi="Calibri" w:cs="Tahoma"/>
          <w:b/>
          <w:bCs/>
          <w:color w:val="000000"/>
          <w:sz w:val="28"/>
          <w:szCs w:val="28"/>
        </w:rPr>
      </w:pPr>
      <w:r w:rsidRPr="009F644D">
        <w:rPr>
          <w:rFonts w:ascii="Calibri" w:eastAsia="Calibri" w:hAnsi="Calibri" w:cs="Tahoma"/>
          <w:b/>
          <w:bCs/>
          <w:color w:val="000000"/>
          <w:sz w:val="28"/>
          <w:szCs w:val="28"/>
        </w:rPr>
        <w:t>ZDRAVJE V VRTCU</w:t>
      </w:r>
    </w:p>
    <w:p w14:paraId="0EB4606D" w14:textId="77777777" w:rsidR="009F644D" w:rsidRPr="009F644D" w:rsidRDefault="009F644D" w:rsidP="009F644D">
      <w:pPr>
        <w:spacing w:after="0" w:line="240" w:lineRule="auto"/>
        <w:jc w:val="both"/>
        <w:rPr>
          <w:rFonts w:ascii="Calibri" w:eastAsia="Calibri" w:hAnsi="Calibri" w:cs="Tahoma"/>
          <w:color w:val="000000"/>
          <w:sz w:val="24"/>
          <w:szCs w:val="24"/>
        </w:rPr>
      </w:pPr>
    </w:p>
    <w:p w14:paraId="38E3F8BC" w14:textId="77777777" w:rsidR="009F644D" w:rsidRPr="009F644D" w:rsidRDefault="009F644D" w:rsidP="009F644D">
      <w:pPr>
        <w:spacing w:after="0" w:line="240" w:lineRule="auto"/>
        <w:jc w:val="both"/>
        <w:rPr>
          <w:rFonts w:ascii="Calibri" w:eastAsia="Calibri" w:hAnsi="Calibri" w:cs="Tahoma"/>
          <w:color w:val="000000"/>
          <w:sz w:val="24"/>
          <w:szCs w:val="24"/>
        </w:rPr>
      </w:pPr>
      <w:r w:rsidRPr="009F644D">
        <w:rPr>
          <w:rFonts w:ascii="Calibri" w:eastAsia="Calibri" w:hAnsi="Calibri" w:cs="Tahoma"/>
          <w:color w:val="000000"/>
          <w:sz w:val="24"/>
          <w:szCs w:val="24"/>
        </w:rPr>
        <w:t>Rdeča nit za šolsko leto 2023/2024 "Besede imajo moč" smo vsi že slišali in se s tem strinjamo. Besede so pomembno orodje komunikacije. Včasih pa imamo občutek, da ne dosežejo namena, ki bi ga želeli. V različnih okoliščinah in za različne sogovornike imajo lahko besede različne pomene. Besede nas lahko razveselijo, razjezijo ... tudi prizadenejo. Lahko nam marsikaj povedo, naučijo nas veliko zanimivega. Če seveda znamo brati in dobro poslušati! Ker so tako pomembne, bodimo nanje pozorni, čuječi, kadar jim prisluhnemo, premišljeno jih izgovarjajmo, preizkušajmo jih, odkrivajmo njihove pomene in sporočilnost.</w:t>
      </w:r>
    </w:p>
    <w:p w14:paraId="1CCA148C" w14:textId="77777777" w:rsidR="009F644D" w:rsidRPr="009F644D" w:rsidRDefault="009F644D" w:rsidP="009F644D">
      <w:pPr>
        <w:spacing w:after="0" w:line="240" w:lineRule="auto"/>
        <w:jc w:val="both"/>
        <w:rPr>
          <w:rFonts w:ascii="Calibri" w:eastAsia="Calibri" w:hAnsi="Calibri" w:cs="Tahoma"/>
          <w:color w:val="000000"/>
          <w:sz w:val="24"/>
          <w:szCs w:val="24"/>
        </w:rPr>
      </w:pPr>
    </w:p>
    <w:p w14:paraId="0F8306F2" w14:textId="77777777" w:rsidR="009F644D" w:rsidRPr="009F644D" w:rsidRDefault="009F644D" w:rsidP="009F644D">
      <w:pPr>
        <w:spacing w:after="0" w:line="240" w:lineRule="auto"/>
        <w:jc w:val="both"/>
        <w:rPr>
          <w:rFonts w:ascii="Calibri" w:eastAsia="Calibri" w:hAnsi="Calibri" w:cs="Tahoma"/>
          <w:color w:val="000000"/>
          <w:sz w:val="24"/>
          <w:szCs w:val="24"/>
        </w:rPr>
      </w:pPr>
      <w:r w:rsidRPr="009F644D">
        <w:rPr>
          <w:rFonts w:ascii="Calibri" w:eastAsia="Calibri" w:hAnsi="Calibri" w:cs="Tahoma"/>
          <w:color w:val="000000"/>
          <w:sz w:val="24"/>
          <w:szCs w:val="24"/>
        </w:rPr>
        <w:t>(</w:t>
      </w:r>
      <w:hyperlink r:id="rId6" w:history="1">
        <w:r w:rsidRPr="009F644D">
          <w:rPr>
            <w:rFonts w:ascii="Calibri" w:eastAsia="Calibri" w:hAnsi="Calibri" w:cs="Tahoma"/>
            <w:color w:val="0000FF"/>
            <w:sz w:val="24"/>
            <w:szCs w:val="24"/>
            <w:u w:val="single"/>
          </w:rPr>
          <w:t>https://nijz.si/wp-content/uploads/2022/07/Rdeca-nit-2023-1.pdf</w:t>
        </w:r>
      </w:hyperlink>
      <w:r w:rsidRPr="009F644D">
        <w:rPr>
          <w:rFonts w:ascii="Calibri" w:eastAsia="Calibri" w:hAnsi="Calibri" w:cs="Tahoma"/>
          <w:color w:val="000000"/>
          <w:sz w:val="24"/>
          <w:szCs w:val="24"/>
        </w:rPr>
        <w:t>)</w:t>
      </w:r>
    </w:p>
    <w:p w14:paraId="05435A38" w14:textId="4C0E017E" w:rsidR="002330DE" w:rsidRDefault="002330DE"/>
    <w:p w14:paraId="505C2281" w14:textId="04D39D3C" w:rsidR="009F644D" w:rsidRPr="009F644D" w:rsidRDefault="009F644D" w:rsidP="009F644D">
      <w:pPr>
        <w:spacing w:after="0" w:line="240" w:lineRule="auto"/>
        <w:rPr>
          <w:rFonts w:ascii="Calibri" w:hAnsi="Calibri" w:cs="Calibri"/>
          <w:sz w:val="24"/>
          <w:szCs w:val="24"/>
        </w:rPr>
      </w:pPr>
      <w:r w:rsidRPr="009F644D">
        <w:rPr>
          <w:rFonts w:ascii="Calibri" w:hAnsi="Calibri" w:cs="Calibri"/>
          <w:sz w:val="24"/>
          <w:szCs w:val="24"/>
        </w:rPr>
        <w:t>Koordinatorica:</w:t>
      </w:r>
    </w:p>
    <w:p w14:paraId="4543A7D7" w14:textId="0F45670E" w:rsidR="009F644D" w:rsidRPr="009F644D" w:rsidRDefault="009F644D" w:rsidP="009F644D">
      <w:pPr>
        <w:spacing w:after="0" w:line="240" w:lineRule="auto"/>
        <w:rPr>
          <w:rFonts w:ascii="Calibri" w:hAnsi="Calibri" w:cs="Calibri"/>
          <w:sz w:val="24"/>
          <w:szCs w:val="24"/>
        </w:rPr>
      </w:pPr>
      <w:r w:rsidRPr="009F644D">
        <w:rPr>
          <w:rFonts w:ascii="Calibri" w:hAnsi="Calibri" w:cs="Calibri"/>
          <w:sz w:val="24"/>
          <w:szCs w:val="24"/>
        </w:rPr>
        <w:t>Matejka Polak</w:t>
      </w:r>
    </w:p>
    <w:p w14:paraId="71F17AE3" w14:textId="77777777" w:rsidR="009F644D" w:rsidRDefault="009F644D"/>
    <w:sectPr w:rsidR="009F644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B834" w14:textId="77777777" w:rsidR="009F644D" w:rsidRDefault="009F644D" w:rsidP="009F644D">
      <w:pPr>
        <w:spacing w:after="0" w:line="240" w:lineRule="auto"/>
      </w:pPr>
      <w:r>
        <w:separator/>
      </w:r>
    </w:p>
  </w:endnote>
  <w:endnote w:type="continuationSeparator" w:id="0">
    <w:p w14:paraId="78024D05" w14:textId="77777777" w:rsidR="009F644D" w:rsidRDefault="009F644D" w:rsidP="009F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98AB" w14:textId="77777777" w:rsidR="009F644D" w:rsidRDefault="009F644D" w:rsidP="009F644D">
      <w:pPr>
        <w:spacing w:after="0" w:line="240" w:lineRule="auto"/>
      </w:pPr>
      <w:r>
        <w:separator/>
      </w:r>
    </w:p>
  </w:footnote>
  <w:footnote w:type="continuationSeparator" w:id="0">
    <w:p w14:paraId="3FAD9BB1" w14:textId="77777777" w:rsidR="009F644D" w:rsidRDefault="009F644D" w:rsidP="009F6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ADCC" w14:textId="4FE1AFC4" w:rsidR="009F644D" w:rsidRPr="009F644D" w:rsidRDefault="009F644D" w:rsidP="009F644D">
    <w:pPr>
      <w:pStyle w:val="Glava"/>
      <w:jc w:val="center"/>
    </w:pPr>
    <w:r>
      <w:rPr>
        <w:noProof/>
      </w:rPr>
      <w:drawing>
        <wp:inline distT="0" distB="0" distL="0" distR="0" wp14:anchorId="1F810C53" wp14:editId="244A5FE6">
          <wp:extent cx="1769187" cy="900000"/>
          <wp:effectExtent l="0" t="0" r="254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187" cy="900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4D"/>
    <w:rsid w:val="002330DE"/>
    <w:rsid w:val="009F64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AF5D1"/>
  <w15:chartTrackingRefBased/>
  <w15:docId w15:val="{77835C2E-8C46-475C-968C-C74AC96C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F644D"/>
    <w:pPr>
      <w:tabs>
        <w:tab w:val="center" w:pos="4536"/>
        <w:tab w:val="right" w:pos="9072"/>
      </w:tabs>
      <w:spacing w:after="0" w:line="240" w:lineRule="auto"/>
    </w:pPr>
  </w:style>
  <w:style w:type="character" w:customStyle="1" w:styleId="GlavaZnak">
    <w:name w:val="Glava Znak"/>
    <w:basedOn w:val="Privzetapisavaodstavka"/>
    <w:link w:val="Glava"/>
    <w:uiPriority w:val="99"/>
    <w:rsid w:val="009F644D"/>
  </w:style>
  <w:style w:type="paragraph" w:styleId="Noga">
    <w:name w:val="footer"/>
    <w:basedOn w:val="Navaden"/>
    <w:link w:val="NogaZnak"/>
    <w:uiPriority w:val="99"/>
    <w:unhideWhenUsed/>
    <w:rsid w:val="009F644D"/>
    <w:pPr>
      <w:tabs>
        <w:tab w:val="center" w:pos="4536"/>
        <w:tab w:val="right" w:pos="9072"/>
      </w:tabs>
      <w:spacing w:after="0" w:line="240" w:lineRule="auto"/>
    </w:pPr>
  </w:style>
  <w:style w:type="character" w:customStyle="1" w:styleId="NogaZnak">
    <w:name w:val="Noga Znak"/>
    <w:basedOn w:val="Privzetapisavaodstavka"/>
    <w:link w:val="Noga"/>
    <w:uiPriority w:val="99"/>
    <w:rsid w:val="009F6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ijz.si/wp-content/uploads/2022/07/Rdeca-nit-2023-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Robinščak</dc:creator>
  <cp:keywords/>
  <dc:description/>
  <cp:lastModifiedBy>Mateja Robinščak</cp:lastModifiedBy>
  <cp:revision>1</cp:revision>
  <dcterms:created xsi:type="dcterms:W3CDTF">2023-10-05T18:23:00Z</dcterms:created>
  <dcterms:modified xsi:type="dcterms:W3CDTF">2023-10-05T18:25:00Z</dcterms:modified>
</cp:coreProperties>
</file>